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1789" w14:textId="272958A7" w:rsidR="00955241" w:rsidRDefault="00A766D0" w:rsidP="00CE3887">
      <w:pPr>
        <w:pStyle w:val="NoSpacing"/>
        <w:rPr>
          <w:b/>
          <w:bCs/>
        </w:rPr>
      </w:pPr>
      <w:r w:rsidRPr="00CE3887">
        <w:rPr>
          <w:b/>
          <w:bCs/>
        </w:rPr>
        <w:t>BACKING EVIDENCE TO NEWS ITEM ON AUTUMN STATEMENT</w:t>
      </w:r>
    </w:p>
    <w:p w14:paraId="3541EF29" w14:textId="77777777" w:rsidR="00CE3887" w:rsidRDefault="00CE3887" w:rsidP="00CE3887">
      <w:pPr>
        <w:pStyle w:val="NoSpacing"/>
        <w:rPr>
          <w:b/>
          <w:bCs/>
        </w:rPr>
      </w:pPr>
    </w:p>
    <w:p w14:paraId="0F34EAEA" w14:textId="60B63EAE" w:rsidR="00CE3887" w:rsidRDefault="00600DF4" w:rsidP="00CE3887">
      <w:pPr>
        <w:pStyle w:val="NoSpacing"/>
      </w:pPr>
      <w:r>
        <w:t>T</w:t>
      </w:r>
      <w:r w:rsidR="00104A9D">
        <w:t>his note will provide backing evidence on t</w:t>
      </w:r>
      <w:r w:rsidR="006F6105">
        <w:t xml:space="preserve">hree points </w:t>
      </w:r>
      <w:r w:rsidR="00104A9D">
        <w:t xml:space="preserve"> (A) the increase in inflation </w:t>
      </w:r>
      <w:r w:rsidR="009C2C17">
        <w:t xml:space="preserve">and reduction in real-terms public expenditure now forecast </w:t>
      </w:r>
      <w:r w:rsidR="00104A9D">
        <w:t xml:space="preserve">as compared to previous forecasts </w:t>
      </w:r>
      <w:r w:rsidR="00503A11">
        <w:t xml:space="preserve">(B) the source of the headroom for the Chancellor’s tax cuts </w:t>
      </w:r>
      <w:r w:rsidR="00104A9D">
        <w:t>(</w:t>
      </w:r>
      <w:r w:rsidR="00503A11">
        <w:t>C</w:t>
      </w:r>
      <w:r w:rsidR="00104A9D">
        <w:t>) the present state of certain public services</w:t>
      </w:r>
      <w:r w:rsidR="00BA605A">
        <w:t>. It will also</w:t>
      </w:r>
      <w:r w:rsidR="003B5FE1">
        <w:t xml:space="preserve"> (</w:t>
      </w:r>
      <w:r w:rsidR="00573A10">
        <w:t>D</w:t>
      </w:r>
      <w:r w:rsidR="003B5FE1">
        <w:t>)</w:t>
      </w:r>
      <w:r w:rsidR="00BA605A">
        <w:t xml:space="preserve"> comment on the </w:t>
      </w:r>
      <w:r w:rsidR="003B5FE1">
        <w:t xml:space="preserve">issue of avoiding </w:t>
      </w:r>
      <w:r w:rsidR="00BA605A">
        <w:t xml:space="preserve">‘big </w:t>
      </w:r>
      <w:r w:rsidR="00286A07">
        <w:t>government’.</w:t>
      </w:r>
      <w:r w:rsidR="009802DB">
        <w:t xml:space="preserve"> As to the politics, it is </w:t>
      </w:r>
      <w:r w:rsidR="00BE00B7">
        <w:t xml:space="preserve"> worth noting that an excellent article </w:t>
      </w:r>
      <w:r w:rsidR="00AE1E4B">
        <w:t xml:space="preserve">in the Financial Times of 23 November </w:t>
      </w:r>
      <w:r w:rsidR="00D643D8">
        <w:t xml:space="preserve">gives political background to the issues; it is entitled ‘ </w:t>
      </w:r>
      <w:r w:rsidR="00C02A6F">
        <w:t xml:space="preserve">Jeremy Hunt’s tax cuts leave poison pill for </w:t>
      </w:r>
      <w:r w:rsidR="0006505B">
        <w:t xml:space="preserve">next UK chancellor’. </w:t>
      </w:r>
    </w:p>
    <w:p w14:paraId="7B11291B" w14:textId="77777777" w:rsidR="00104A9D" w:rsidRDefault="00104A9D" w:rsidP="00CE3887">
      <w:pPr>
        <w:pStyle w:val="NoSpacing"/>
      </w:pPr>
    </w:p>
    <w:p w14:paraId="5946831C" w14:textId="71F19CE2" w:rsidR="00104A9D" w:rsidRDefault="00286A07" w:rsidP="00CE3887">
      <w:pPr>
        <w:pStyle w:val="NoSpacing"/>
        <w:rPr>
          <w:b/>
          <w:bCs/>
        </w:rPr>
      </w:pPr>
      <w:r w:rsidRPr="00E27111">
        <w:rPr>
          <w:b/>
          <w:bCs/>
        </w:rPr>
        <w:t>(</w:t>
      </w:r>
      <w:r w:rsidR="00104A9D" w:rsidRPr="00E27111">
        <w:rPr>
          <w:b/>
          <w:bCs/>
        </w:rPr>
        <w:t>A</w:t>
      </w:r>
      <w:r w:rsidRPr="00E27111">
        <w:rPr>
          <w:b/>
          <w:bCs/>
        </w:rPr>
        <w:t>)</w:t>
      </w:r>
      <w:r w:rsidR="00104A9D">
        <w:t xml:space="preserve"> </w:t>
      </w:r>
      <w:r w:rsidR="0080039A">
        <w:t xml:space="preserve"> </w:t>
      </w:r>
      <w:r w:rsidR="0080039A" w:rsidRPr="0080039A">
        <w:rPr>
          <w:b/>
          <w:bCs/>
        </w:rPr>
        <w:t>INFLATION AND REAL-TERMS PUBLIC EXPENDITURE</w:t>
      </w:r>
    </w:p>
    <w:p w14:paraId="03326DA3" w14:textId="77777777" w:rsidR="00EB7F32" w:rsidRDefault="00EB7F32" w:rsidP="00EB7F32">
      <w:pPr>
        <w:pStyle w:val="NoSpacing"/>
        <w:rPr>
          <w:i/>
          <w:iCs/>
        </w:rPr>
      </w:pPr>
    </w:p>
    <w:p w14:paraId="2D0FD4C4" w14:textId="7AF4E7C8" w:rsidR="00800DF3" w:rsidRDefault="007D4FFD" w:rsidP="007D4FFD">
      <w:pPr>
        <w:pStyle w:val="NoSpacing"/>
      </w:pPr>
      <w:r>
        <w:t>The</w:t>
      </w:r>
      <w:r w:rsidR="006F27F1">
        <w:t xml:space="preserve"> </w:t>
      </w:r>
      <w:r w:rsidR="00B058BF">
        <w:t>paragraph 1.1 o</w:t>
      </w:r>
      <w:r w:rsidR="00C23863">
        <w:t xml:space="preserve">f </w:t>
      </w:r>
      <w:r w:rsidR="0039449E">
        <w:t>the Executive</w:t>
      </w:r>
      <w:r w:rsidR="00002E9D">
        <w:t xml:space="preserve"> Summary </w:t>
      </w:r>
      <w:r w:rsidR="00DC41A7">
        <w:t>in the OB</w:t>
      </w:r>
      <w:r w:rsidR="007F3AD4">
        <w:t xml:space="preserve">R’s Economic and Fiscal Outlook published on 22 November </w:t>
      </w:r>
      <w:r w:rsidR="00002E9D">
        <w:t>states, inter-alia, that ‘</w:t>
      </w:r>
      <w:r w:rsidR="00514FA7">
        <w:t xml:space="preserve">Inflation is expected to be more </w:t>
      </w:r>
      <w:r w:rsidR="00B57D96">
        <w:t xml:space="preserve">persistent and domestically fuelled than we previously thought, </w:t>
      </w:r>
      <w:r w:rsidR="00DB172A">
        <w:t xml:space="preserve">falling to below 5% by the end of this year but </w:t>
      </w:r>
      <w:r w:rsidR="00E60EA8">
        <w:t xml:space="preserve">not returning to its 2% </w:t>
      </w:r>
      <w:r w:rsidR="007C5BC0">
        <w:t>target until the first half of 2025’.</w:t>
      </w:r>
      <w:r w:rsidR="004E777D">
        <w:t xml:space="preserve"> </w:t>
      </w:r>
      <w:r w:rsidR="000731E1">
        <w:t xml:space="preserve"> In its article ‘key points from the Autumn Statement’ published</w:t>
      </w:r>
      <w:r w:rsidR="000463FC">
        <w:t xml:space="preserve"> in the </w:t>
      </w:r>
      <w:r w:rsidR="000731E1">
        <w:t xml:space="preserve"> on-line </w:t>
      </w:r>
      <w:r w:rsidR="000463FC">
        <w:t xml:space="preserve">version of its newspaper </w:t>
      </w:r>
      <w:r w:rsidR="00AB5B09">
        <w:t xml:space="preserve">soon after the </w:t>
      </w:r>
      <w:r w:rsidR="00575E47">
        <w:t xml:space="preserve">OBR had published, the </w:t>
      </w:r>
      <w:r w:rsidR="000463FC">
        <w:t xml:space="preserve"> Financial Times </w:t>
      </w:r>
      <w:r w:rsidR="00DF677D">
        <w:t xml:space="preserve">traced through the effects of </w:t>
      </w:r>
      <w:r w:rsidR="008E79EC">
        <w:t xml:space="preserve">a continuing higher price level </w:t>
      </w:r>
      <w:r w:rsidR="00DF677D">
        <w:t xml:space="preserve"> </w:t>
      </w:r>
      <w:r w:rsidR="00CF60EC">
        <w:t xml:space="preserve">on the OBR’s forecasts for future years. </w:t>
      </w:r>
      <w:r w:rsidR="00163F3E">
        <w:t>It states that ‘</w:t>
      </w:r>
      <w:r w:rsidR="00402144">
        <w:t xml:space="preserve">the OBR has revised price growth to </w:t>
      </w:r>
      <w:r w:rsidR="00E53561">
        <w:t>3.6 percent next year from 0.9 percent forecast in March</w:t>
      </w:r>
      <w:r w:rsidR="00E45CAE">
        <w:t>’</w:t>
      </w:r>
      <w:r w:rsidR="005F0A27">
        <w:t xml:space="preserve"> – that is prices next year will be 2.7</w:t>
      </w:r>
      <w:r w:rsidR="000519A7">
        <w:t xml:space="preserve"> </w:t>
      </w:r>
      <w:r w:rsidR="005F0A27">
        <w:t>% higher than previously forecast.</w:t>
      </w:r>
      <w:r w:rsidR="009F74FA">
        <w:t xml:space="preserve"> Once this higher price level has been established</w:t>
      </w:r>
      <w:r w:rsidR="005B45AF">
        <w:t xml:space="preserve">, </w:t>
      </w:r>
      <w:r w:rsidR="009F74FA">
        <w:t xml:space="preserve"> the OBR projections show </w:t>
      </w:r>
      <w:r w:rsidR="00DA5FFE">
        <w:t xml:space="preserve">the increase </w:t>
      </w:r>
      <w:r w:rsidR="009F74FA">
        <w:t xml:space="preserve"> broadly being carr</w:t>
      </w:r>
      <w:r w:rsidR="00474A93">
        <w:t xml:space="preserve">ying </w:t>
      </w:r>
      <w:r w:rsidR="009F74FA">
        <w:t xml:space="preserve">forward into the </w:t>
      </w:r>
      <w:r w:rsidR="009D7A57">
        <w:t>future</w:t>
      </w:r>
      <w:r w:rsidR="00200CFB">
        <w:t xml:space="preserve">. </w:t>
      </w:r>
    </w:p>
    <w:p w14:paraId="778B062B" w14:textId="77777777" w:rsidR="00800DF3" w:rsidRDefault="00800DF3" w:rsidP="007D4FFD">
      <w:pPr>
        <w:pStyle w:val="NoSpacing"/>
      </w:pPr>
    </w:p>
    <w:p w14:paraId="08AA83B9" w14:textId="7598E21D" w:rsidR="00097AD6" w:rsidRDefault="00C5670A" w:rsidP="007D4FFD">
      <w:pPr>
        <w:pStyle w:val="NoSpacing"/>
      </w:pPr>
      <w:r>
        <w:t xml:space="preserve">As to Departmental </w:t>
      </w:r>
      <w:r w:rsidRPr="00C5670A">
        <w:rPr>
          <w:u w:val="single"/>
        </w:rPr>
        <w:t>spending power</w:t>
      </w:r>
      <w:r w:rsidR="00841BB1">
        <w:rPr>
          <w:u w:val="single"/>
        </w:rPr>
        <w:t xml:space="preserve">, </w:t>
      </w:r>
      <w:r w:rsidR="00841BB1">
        <w:t xml:space="preserve"> the Financial Times article states that </w:t>
      </w:r>
      <w:r w:rsidR="000827E7">
        <w:t xml:space="preserve">, under the forecasts, </w:t>
      </w:r>
      <w:r w:rsidR="005911FC">
        <w:t xml:space="preserve"> </w:t>
      </w:r>
      <w:r w:rsidR="00FC735B">
        <w:t xml:space="preserve"> Departmental Spending suffers ‘a real value fall of £19.1bn by 2027-28 </w:t>
      </w:r>
      <w:r w:rsidR="007950B8">
        <w:t xml:space="preserve">‘ as </w:t>
      </w:r>
      <w:r w:rsidR="00253C25">
        <w:t>budget allocations in money terms</w:t>
      </w:r>
      <w:r w:rsidR="000A436E">
        <w:t xml:space="preserve"> have not been increased to compensate for higher prices.</w:t>
      </w:r>
      <w:r w:rsidR="00097AD6">
        <w:t xml:space="preserve"> This figure of £19bn has also been cited in other press articles</w:t>
      </w:r>
      <w:r w:rsidR="00E93620">
        <w:t>, including</w:t>
      </w:r>
      <w:r w:rsidR="004E55B2">
        <w:t xml:space="preserve"> in</w:t>
      </w:r>
      <w:r w:rsidR="00E93620">
        <w:t xml:space="preserve"> the Economist </w:t>
      </w:r>
      <w:r w:rsidR="004E55B2">
        <w:t xml:space="preserve">‘s </w:t>
      </w:r>
      <w:r w:rsidR="00707EE5">
        <w:t xml:space="preserve">weekly </w:t>
      </w:r>
      <w:r w:rsidR="00934DE2">
        <w:t>issue for 25 November.</w:t>
      </w:r>
    </w:p>
    <w:p w14:paraId="53AFF855" w14:textId="77777777" w:rsidR="00AF735F" w:rsidRDefault="00AF735F" w:rsidP="007D4FFD">
      <w:pPr>
        <w:pStyle w:val="NoSpacing"/>
      </w:pPr>
    </w:p>
    <w:p w14:paraId="682D2CAD" w14:textId="14CE8DEC" w:rsidR="00AF735F" w:rsidRDefault="00AF735F" w:rsidP="007D4FFD">
      <w:pPr>
        <w:pStyle w:val="NoSpacing"/>
        <w:rPr>
          <w:b/>
          <w:bCs/>
        </w:rPr>
      </w:pPr>
      <w:r w:rsidRPr="008B14DD">
        <w:rPr>
          <w:b/>
          <w:bCs/>
        </w:rPr>
        <w:t>(</w:t>
      </w:r>
      <w:r w:rsidR="008B14DD" w:rsidRPr="008B14DD">
        <w:rPr>
          <w:b/>
          <w:bCs/>
        </w:rPr>
        <w:t>B)</w:t>
      </w:r>
      <w:r w:rsidR="008B14DD">
        <w:rPr>
          <w:b/>
          <w:bCs/>
        </w:rPr>
        <w:t xml:space="preserve">  </w:t>
      </w:r>
      <w:r w:rsidR="00D8382E">
        <w:rPr>
          <w:b/>
          <w:bCs/>
        </w:rPr>
        <w:t>SOURCE OF THE HEADROOM FOR CHANCELLOR’S TAX CUTS.</w:t>
      </w:r>
    </w:p>
    <w:p w14:paraId="2767B37F" w14:textId="77777777" w:rsidR="00D8382E" w:rsidRDefault="00D8382E" w:rsidP="007D4FFD">
      <w:pPr>
        <w:pStyle w:val="NoSpacing"/>
        <w:rPr>
          <w:b/>
          <w:bCs/>
        </w:rPr>
      </w:pPr>
    </w:p>
    <w:p w14:paraId="394783F7" w14:textId="670C044B" w:rsidR="00D8382E" w:rsidRPr="00D8382E" w:rsidRDefault="002958FA" w:rsidP="007D4FFD">
      <w:pPr>
        <w:pStyle w:val="NoSpacing"/>
      </w:pPr>
      <w:r>
        <w:t>T</w:t>
      </w:r>
      <w:r w:rsidR="003C0768">
        <w:t xml:space="preserve">he Chancellor’s target is that </w:t>
      </w:r>
      <w:r w:rsidR="00DF69F2">
        <w:t>debt should be falling as a percentage of GDP by 2027/8.</w:t>
      </w:r>
      <w:r w:rsidR="001B40A5">
        <w:t xml:space="preserve">The </w:t>
      </w:r>
      <w:r w:rsidR="001F742E">
        <w:t>£19bn fall in</w:t>
      </w:r>
      <w:r w:rsidR="002A5C5E">
        <w:t xml:space="preserve"> </w:t>
      </w:r>
      <w:proofErr w:type="gramStart"/>
      <w:r w:rsidR="002A5C5E">
        <w:t>real-terms</w:t>
      </w:r>
      <w:proofErr w:type="gramEnd"/>
      <w:r w:rsidR="002A5C5E">
        <w:t xml:space="preserve"> </w:t>
      </w:r>
      <w:r w:rsidR="001F742E">
        <w:t xml:space="preserve"> planned Government expenditure </w:t>
      </w:r>
      <w:r w:rsidR="00A43427">
        <w:t xml:space="preserve">in 2027/28 increases the headroom within this target, </w:t>
      </w:r>
      <w:r w:rsidR="002A5C5E">
        <w:t xml:space="preserve"> In money terms, tax revenues are being increased </w:t>
      </w:r>
      <w:r w:rsidR="00B922D9">
        <w:t>by the higher inflation, while Departmental budgets i</w:t>
      </w:r>
      <w:r w:rsidR="002A269D">
        <w:t xml:space="preserve">n money terms </w:t>
      </w:r>
      <w:r w:rsidR="00B922D9">
        <w:t xml:space="preserve"> are being held largely unchanged. </w:t>
      </w:r>
      <w:r w:rsidR="00F15134">
        <w:t xml:space="preserve">In its Executive summary, the OBR </w:t>
      </w:r>
      <w:r w:rsidR="005C7D48">
        <w:t>states that the resulting windfall from this and other forecast changes is being spen</w:t>
      </w:r>
      <w:r w:rsidR="00027986">
        <w:t xml:space="preserve">t on </w:t>
      </w:r>
      <w:r w:rsidR="00095069">
        <w:t xml:space="preserve">tax reductions and a package of welfare reforms. </w:t>
      </w:r>
      <w:r w:rsidR="002E4EE9">
        <w:t xml:space="preserve">As the Economist puts it </w:t>
      </w:r>
      <w:r w:rsidR="00DE054B">
        <w:t xml:space="preserve">on page 24 of </w:t>
      </w:r>
      <w:r w:rsidR="002E4EE9">
        <w:t>its 25 November issue ‘</w:t>
      </w:r>
      <w:r w:rsidR="00612C41">
        <w:t xml:space="preserve">the fiscal space for these give-aways comes principally from deep implied </w:t>
      </w:r>
      <w:r w:rsidR="00F81D80">
        <w:t xml:space="preserve">cuts to public services’. </w:t>
      </w:r>
    </w:p>
    <w:p w14:paraId="24F64137" w14:textId="77777777" w:rsidR="008B14DD" w:rsidRDefault="008B14DD" w:rsidP="007D4FFD">
      <w:pPr>
        <w:pStyle w:val="NoSpacing"/>
        <w:rPr>
          <w:b/>
          <w:bCs/>
        </w:rPr>
      </w:pPr>
    </w:p>
    <w:p w14:paraId="60BEC5B3" w14:textId="77777777" w:rsidR="008B14DD" w:rsidRPr="008B14DD" w:rsidRDefault="008B14DD" w:rsidP="007D4FFD">
      <w:pPr>
        <w:pStyle w:val="NoSpacing"/>
        <w:rPr>
          <w:b/>
          <w:bCs/>
        </w:rPr>
      </w:pPr>
    </w:p>
    <w:p w14:paraId="045E35CC" w14:textId="6AD5ECA3" w:rsidR="00875BC2" w:rsidRPr="00FC73BA" w:rsidRDefault="00286A07" w:rsidP="007D4FFD">
      <w:pPr>
        <w:pStyle w:val="NoSpacing"/>
        <w:rPr>
          <w:b/>
          <w:bCs/>
        </w:rPr>
      </w:pPr>
      <w:r>
        <w:rPr>
          <w:b/>
          <w:bCs/>
        </w:rPr>
        <w:t>(</w:t>
      </w:r>
      <w:r w:rsidR="00D71243">
        <w:rPr>
          <w:b/>
          <w:bCs/>
        </w:rPr>
        <w:t>C</w:t>
      </w:r>
      <w:r>
        <w:rPr>
          <w:b/>
          <w:bCs/>
        </w:rPr>
        <w:t xml:space="preserve">) </w:t>
      </w:r>
      <w:r w:rsidR="00FC73BA" w:rsidRPr="00FC73BA">
        <w:rPr>
          <w:b/>
          <w:bCs/>
        </w:rPr>
        <w:t xml:space="preserve"> THE PUBLIC SERVICES</w:t>
      </w:r>
      <w:r w:rsidR="000A436E" w:rsidRPr="00FC73BA">
        <w:rPr>
          <w:b/>
          <w:bCs/>
        </w:rPr>
        <w:t xml:space="preserve"> </w:t>
      </w:r>
    </w:p>
    <w:p w14:paraId="1F263104" w14:textId="77777777" w:rsidR="00097AD6" w:rsidRDefault="00097AD6" w:rsidP="007D4FFD">
      <w:pPr>
        <w:pStyle w:val="NoSpacing"/>
      </w:pPr>
    </w:p>
    <w:p w14:paraId="291E0D7A" w14:textId="2614CE0F" w:rsidR="005D728C" w:rsidRDefault="001674DB" w:rsidP="007D4FFD">
      <w:pPr>
        <w:pStyle w:val="NoSpacing"/>
      </w:pPr>
      <w:r>
        <w:t xml:space="preserve">Briefly, evidence about the public services </w:t>
      </w:r>
      <w:r w:rsidR="00A9668F">
        <w:t xml:space="preserve">includes the </w:t>
      </w:r>
      <w:r>
        <w:t xml:space="preserve"> following:</w:t>
      </w:r>
    </w:p>
    <w:p w14:paraId="3D5BC9D4" w14:textId="76EFDE91" w:rsidR="001674DB" w:rsidRPr="000A6604" w:rsidRDefault="001674DB" w:rsidP="001674DB">
      <w:pPr>
        <w:pStyle w:val="NoSpacing"/>
        <w:numPr>
          <w:ilvl w:val="0"/>
          <w:numId w:val="2"/>
        </w:numPr>
        <w:rPr>
          <w:b/>
          <w:bCs/>
        </w:rPr>
      </w:pPr>
      <w:r w:rsidRPr="001674DB">
        <w:rPr>
          <w:b/>
          <w:bCs/>
        </w:rPr>
        <w:lastRenderedPageBreak/>
        <w:t>Record waiting lists for NHS treatment</w:t>
      </w:r>
      <w:r>
        <w:rPr>
          <w:b/>
          <w:bCs/>
        </w:rPr>
        <w:t xml:space="preserve">. </w:t>
      </w:r>
      <w:r w:rsidR="00222CF7">
        <w:t xml:space="preserve">The current  House of Commons Library Research briefing on </w:t>
      </w:r>
      <w:r w:rsidR="00E049F0">
        <w:t>NHS key statistics for England states that ‘</w:t>
      </w:r>
      <w:r w:rsidR="000241B9">
        <w:t>the waiting list for treatment rose to a record of nearly 7.8m in September 2023</w:t>
      </w:r>
      <w:r w:rsidR="00A20B26">
        <w:t>’</w:t>
      </w:r>
      <w:r w:rsidR="000241B9">
        <w:t>.</w:t>
      </w:r>
    </w:p>
    <w:p w14:paraId="2552757B" w14:textId="40C9FEEB" w:rsidR="000A6604" w:rsidRPr="00721E74" w:rsidRDefault="000A6604" w:rsidP="001674D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Local Authority Service Cu</w:t>
      </w:r>
      <w:r w:rsidR="002453FE">
        <w:rPr>
          <w:b/>
          <w:bCs/>
        </w:rPr>
        <w:t>ts</w:t>
      </w:r>
      <w:r w:rsidR="00AC50ED">
        <w:rPr>
          <w:b/>
          <w:bCs/>
        </w:rPr>
        <w:t xml:space="preserve">. </w:t>
      </w:r>
      <w:r w:rsidR="00AC50ED">
        <w:t xml:space="preserve"> </w:t>
      </w:r>
      <w:r w:rsidR="00D94991">
        <w:t xml:space="preserve">On their website, the Local Authority Association report that </w:t>
      </w:r>
      <w:r w:rsidR="00142C5E">
        <w:t>if nothing is done, Local Council</w:t>
      </w:r>
      <w:r w:rsidR="00FA4808">
        <w:t xml:space="preserve">s will face a local funding gap of £4bn over the </w:t>
      </w:r>
      <w:r w:rsidR="00472C45">
        <w:t>next two years</w:t>
      </w:r>
      <w:r w:rsidR="00594B23">
        <w:t xml:space="preserve">. </w:t>
      </w:r>
      <w:r w:rsidR="00A91361">
        <w:t xml:space="preserve">The services at risk of cuts include </w:t>
      </w:r>
      <w:r w:rsidR="00697FE3">
        <w:t xml:space="preserve">‘ bin collections and </w:t>
      </w:r>
      <w:r w:rsidR="00C062B9">
        <w:t xml:space="preserve">street lighting, social care for adults and children, </w:t>
      </w:r>
      <w:r w:rsidR="001361F2">
        <w:t xml:space="preserve">support for </w:t>
      </w:r>
      <w:r w:rsidR="0039449E">
        <w:t>low-income</w:t>
      </w:r>
      <w:r w:rsidR="001361F2">
        <w:t xml:space="preserve"> </w:t>
      </w:r>
      <w:r w:rsidR="008766A2">
        <w:t>households and preventing homelessness’</w:t>
      </w:r>
      <w:r w:rsidR="00721E74">
        <w:t>. The Association</w:t>
      </w:r>
      <w:r w:rsidR="004312B3">
        <w:t>’</w:t>
      </w:r>
      <w:r w:rsidR="00721E74">
        <w:t>s concerns are backed by Conservative-controlled  Councils as well as Labour-controlled and Lib-Dem controlled Councils.</w:t>
      </w:r>
    </w:p>
    <w:p w14:paraId="4D9B32C9" w14:textId="3FF46390" w:rsidR="009E211C" w:rsidRPr="009E211C" w:rsidRDefault="008E2E90" w:rsidP="001674D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Prison Conditions. </w:t>
      </w:r>
      <w:r>
        <w:t xml:space="preserve"> An online publication</w:t>
      </w:r>
      <w:r w:rsidR="00C5030F">
        <w:t xml:space="preserve"> by HM Inspectorate of Prisons,</w:t>
      </w:r>
      <w:r>
        <w:t xml:space="preserve"> dated </w:t>
      </w:r>
      <w:r w:rsidR="00C5030F">
        <w:t>5 July 2023,</w:t>
      </w:r>
      <w:r w:rsidR="00FF2671">
        <w:t xml:space="preserve"> summari</w:t>
      </w:r>
      <w:r w:rsidR="00F75898">
        <w:t>s</w:t>
      </w:r>
      <w:r w:rsidR="00FF2671">
        <w:t>es</w:t>
      </w:r>
      <w:r w:rsidR="00CF5B15">
        <w:t xml:space="preserve"> th</w:t>
      </w:r>
      <w:r w:rsidR="003F3FFE">
        <w:t>e annual report of</w:t>
      </w:r>
      <w:r w:rsidR="00C445F8">
        <w:t xml:space="preserve"> Charlie Taylor, </w:t>
      </w:r>
      <w:r w:rsidR="003F3FFE">
        <w:t xml:space="preserve"> the Chief Inspector</w:t>
      </w:r>
      <w:r w:rsidR="00C445F8">
        <w:t>,</w:t>
      </w:r>
      <w:r w:rsidR="003F3FFE">
        <w:t xml:space="preserve"> for 202</w:t>
      </w:r>
      <w:r w:rsidR="008C5180">
        <w:t>2</w:t>
      </w:r>
      <w:r w:rsidR="007612B9">
        <w:t>/</w:t>
      </w:r>
      <w:r w:rsidR="003F3FFE">
        <w:t xml:space="preserve">23.  </w:t>
      </w:r>
      <w:r w:rsidR="00C445F8">
        <w:t xml:space="preserve">As a main point, </w:t>
      </w:r>
      <w:r w:rsidR="00607049">
        <w:t xml:space="preserve">Mr Taylor reports that many prisons are still failing to </w:t>
      </w:r>
      <w:r w:rsidR="00C907E3">
        <w:t xml:space="preserve">reinstate adequately pre-pandemic regimes aimed at prisoner </w:t>
      </w:r>
      <w:r w:rsidR="0039449E">
        <w:t>rehabilitation</w:t>
      </w:r>
      <w:r w:rsidR="00C907E3">
        <w:t xml:space="preserve">. </w:t>
      </w:r>
      <w:r w:rsidR="00146343">
        <w:t xml:space="preserve">Another main finding is that </w:t>
      </w:r>
      <w:r w:rsidR="00071768">
        <w:t xml:space="preserve">of </w:t>
      </w:r>
      <w:r w:rsidR="000F7BEB">
        <w:t xml:space="preserve">too little time out of cell in most men’s prisons, many of which </w:t>
      </w:r>
      <w:r w:rsidR="00E478E4">
        <w:t xml:space="preserve">are </w:t>
      </w:r>
      <w:r w:rsidR="005A6099">
        <w:t xml:space="preserve"> overcrowded and in poor condition. </w:t>
      </w:r>
    </w:p>
    <w:p w14:paraId="20CA6A06" w14:textId="054EEDE0" w:rsidR="00684D9A" w:rsidRPr="00684D9A" w:rsidRDefault="0038423C" w:rsidP="001674D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Delayed court cases.</w:t>
      </w:r>
      <w:r>
        <w:t xml:space="preserve"> </w:t>
      </w:r>
      <w:r w:rsidR="0065769E">
        <w:t xml:space="preserve">In a press release of 29 June </w:t>
      </w:r>
      <w:r w:rsidR="00585E81">
        <w:t>of this year, the Law Society state that ‘</w:t>
      </w:r>
      <w:r w:rsidR="00217419">
        <w:t>New figures released on 29 Ju</w:t>
      </w:r>
      <w:r w:rsidR="00AA0A2C">
        <w:t xml:space="preserve">ne reveal that 10% of the </w:t>
      </w:r>
      <w:r w:rsidR="002D60B1">
        <w:t xml:space="preserve">backlog in the </w:t>
      </w:r>
      <w:r w:rsidR="003A585A">
        <w:t xml:space="preserve">Crown </w:t>
      </w:r>
      <w:r w:rsidR="002D60B1">
        <w:t>Courts, a record breaking 6073</w:t>
      </w:r>
      <w:r w:rsidR="003A585A">
        <w:t xml:space="preserve"> cases, have been delayed for more than two </w:t>
      </w:r>
      <w:proofErr w:type="gramStart"/>
      <w:r w:rsidR="0039449E">
        <w:t>years’</w:t>
      </w:r>
      <w:proofErr w:type="gramEnd"/>
      <w:r w:rsidR="0039449E">
        <w:t>.</w:t>
      </w:r>
    </w:p>
    <w:p w14:paraId="7190A21E" w14:textId="4D62A2BF" w:rsidR="000F1057" w:rsidRPr="00C21DA6" w:rsidRDefault="00CB584F" w:rsidP="001674D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Absence of Sustained Industrial Strategy.</w:t>
      </w:r>
      <w:r>
        <w:t xml:space="preserve"> It is a matter of common observation that </w:t>
      </w:r>
      <w:r w:rsidR="00A56199">
        <w:t>the policies to improve industrial performance h</w:t>
      </w:r>
      <w:r w:rsidR="00453216">
        <w:t xml:space="preserve">ave changed repeatedly over the last decade, </w:t>
      </w:r>
      <w:r w:rsidR="000F1057">
        <w:t>thus reducing the</w:t>
      </w:r>
      <w:r w:rsidR="00736726">
        <w:t>ir e</w:t>
      </w:r>
      <w:r w:rsidR="000F1057">
        <w:t>ffectiveness</w:t>
      </w:r>
      <w:r w:rsidR="00736726">
        <w:t>.</w:t>
      </w:r>
    </w:p>
    <w:p w14:paraId="64285ABC" w14:textId="6B43E2CA" w:rsidR="00721E74" w:rsidRPr="00E8130D" w:rsidRDefault="00C21DA6" w:rsidP="001674DB">
      <w:pPr>
        <w:pStyle w:val="NoSpacing"/>
        <w:numPr>
          <w:ilvl w:val="0"/>
          <w:numId w:val="2"/>
        </w:numPr>
        <w:rPr>
          <w:b/>
          <w:bCs/>
        </w:rPr>
      </w:pPr>
      <w:r w:rsidRPr="00C21DA6">
        <w:rPr>
          <w:b/>
          <w:bCs/>
        </w:rPr>
        <w:t>Foreign Aid Budget</w:t>
      </w:r>
      <w:r w:rsidR="00F52EA1">
        <w:t xml:space="preserve"> </w:t>
      </w:r>
      <w:r w:rsidR="00C5030F">
        <w:t xml:space="preserve"> </w:t>
      </w:r>
      <w:r>
        <w:t xml:space="preserve"> A House of Commons Library</w:t>
      </w:r>
      <w:r w:rsidR="00633B68">
        <w:t xml:space="preserve"> research briefing</w:t>
      </w:r>
      <w:r w:rsidR="00AD42DA">
        <w:t xml:space="preserve"> dated </w:t>
      </w:r>
      <w:r w:rsidR="002426A7">
        <w:t xml:space="preserve">29 November 2022 </w:t>
      </w:r>
      <w:r w:rsidR="00633B68">
        <w:t xml:space="preserve"> states that </w:t>
      </w:r>
      <w:r w:rsidR="00164657">
        <w:t xml:space="preserve">the Government is under a statutory duty to meet the UN target of foreign aid being 0.7% of </w:t>
      </w:r>
      <w:r w:rsidR="0057741B">
        <w:t xml:space="preserve">Gross National Income: that the Government nevertheless reduced its </w:t>
      </w:r>
      <w:r w:rsidR="00A614BA">
        <w:t xml:space="preserve">aid level </w:t>
      </w:r>
      <w:r w:rsidR="000F1886">
        <w:t xml:space="preserve"> ‘temporarily’ to 0.5% in </w:t>
      </w:r>
      <w:r w:rsidR="001F1BAE">
        <w:t xml:space="preserve">2021 ; and that the Treasury </w:t>
      </w:r>
      <w:r w:rsidR="002509DF">
        <w:t xml:space="preserve">do not expect </w:t>
      </w:r>
      <w:r w:rsidR="00AE31E7">
        <w:t xml:space="preserve">expenditure to return to the 0.7%  </w:t>
      </w:r>
      <w:r w:rsidR="00012EE1">
        <w:t xml:space="preserve">level until </w:t>
      </w:r>
      <w:r w:rsidR="005E2E57">
        <w:t xml:space="preserve">after 2027/8 at least. </w:t>
      </w:r>
    </w:p>
    <w:p w14:paraId="68AC37F6" w14:textId="77777777" w:rsidR="00E8130D" w:rsidRDefault="00E8130D" w:rsidP="00E8130D">
      <w:pPr>
        <w:pStyle w:val="NoSpacing"/>
        <w:ind w:left="720"/>
        <w:rPr>
          <w:b/>
          <w:bCs/>
        </w:rPr>
      </w:pPr>
    </w:p>
    <w:p w14:paraId="3DACC40F" w14:textId="77777777" w:rsidR="00E8130D" w:rsidRPr="001674DB" w:rsidRDefault="00E8130D" w:rsidP="00E8130D">
      <w:pPr>
        <w:pStyle w:val="NoSpacing"/>
        <w:ind w:left="720"/>
        <w:rPr>
          <w:b/>
          <w:bCs/>
        </w:rPr>
      </w:pPr>
    </w:p>
    <w:p w14:paraId="666EA44A" w14:textId="683E8069" w:rsidR="00FC73BA" w:rsidRPr="003B5FE1" w:rsidRDefault="00286A07" w:rsidP="007D4FFD">
      <w:pPr>
        <w:pStyle w:val="NoSpacing"/>
        <w:rPr>
          <w:b/>
          <w:bCs/>
        </w:rPr>
      </w:pPr>
      <w:r>
        <w:rPr>
          <w:b/>
          <w:bCs/>
        </w:rPr>
        <w:t>(</w:t>
      </w:r>
      <w:r w:rsidR="00D71243">
        <w:rPr>
          <w:b/>
          <w:bCs/>
        </w:rPr>
        <w:t>D</w:t>
      </w:r>
      <w:r>
        <w:rPr>
          <w:b/>
          <w:bCs/>
        </w:rPr>
        <w:t xml:space="preserve">)   </w:t>
      </w:r>
      <w:r w:rsidR="003B5FE1" w:rsidRPr="003B5FE1">
        <w:rPr>
          <w:b/>
          <w:bCs/>
        </w:rPr>
        <w:t>BIG GOVERNMENT</w:t>
      </w:r>
    </w:p>
    <w:p w14:paraId="216A8F1F" w14:textId="77777777" w:rsidR="00097AD6" w:rsidRDefault="00097AD6" w:rsidP="007D4FFD">
      <w:pPr>
        <w:pStyle w:val="NoSpacing"/>
      </w:pPr>
    </w:p>
    <w:p w14:paraId="0ED30BD5" w14:textId="3FDE18ED" w:rsidR="003B5FE1" w:rsidRDefault="00F80480" w:rsidP="00D71472">
      <w:pPr>
        <w:pStyle w:val="NoSpacing"/>
      </w:pPr>
      <w:r>
        <w:t>One of the reasons the Chancellor gave in his Autumn statement for seeking to shrink the size of the state was that of avoiding ‘</w:t>
      </w:r>
      <w:r w:rsidR="002A1362">
        <w:t>B</w:t>
      </w:r>
      <w:r>
        <w:t>ig Government</w:t>
      </w:r>
      <w:r w:rsidR="002A1362">
        <w:t>’</w:t>
      </w:r>
      <w:r w:rsidR="007E5768">
        <w:t>.</w:t>
      </w:r>
      <w:r w:rsidR="002A1362">
        <w:t xml:space="preserve"> </w:t>
      </w:r>
      <w:r w:rsidR="00A265C0">
        <w:t xml:space="preserve">However, </w:t>
      </w:r>
      <w:r w:rsidR="006407AA">
        <w:t xml:space="preserve">the Lib Dem belief in liberty acts as a safeguard against the oppressive use of Government power. </w:t>
      </w:r>
      <w:r w:rsidR="00310F4E">
        <w:t xml:space="preserve">Their belief in individual self-direction argues for </w:t>
      </w:r>
      <w:r w:rsidR="00D71472">
        <w:t>enabling individuals and producers to act</w:t>
      </w:r>
      <w:r w:rsidR="009740E7">
        <w:t>.</w:t>
      </w:r>
      <w:r w:rsidR="009A4B78">
        <w:t xml:space="preserve"> An active Government is needed to address </w:t>
      </w:r>
      <w:r w:rsidR="00236212">
        <w:t>problems</w:t>
      </w:r>
      <w:r w:rsidR="00D946BD">
        <w:t xml:space="preserve"> in a way not expected in previous times: examples being the need to counter pandemics, the need to tackle </w:t>
      </w:r>
      <w:r w:rsidR="004E37A8">
        <w:t xml:space="preserve">global warming and the need to avoid deep depressions. </w:t>
      </w:r>
      <w:r w:rsidR="00094D57">
        <w:t xml:space="preserve"> </w:t>
      </w:r>
    </w:p>
    <w:p w14:paraId="05420126" w14:textId="77777777" w:rsidR="00EA0A08" w:rsidRDefault="00EA0A08" w:rsidP="007D4FFD">
      <w:pPr>
        <w:pStyle w:val="NoSpacing"/>
      </w:pPr>
    </w:p>
    <w:p w14:paraId="6CC77370" w14:textId="77777777" w:rsidR="00875BC2" w:rsidRPr="007D4FFD" w:rsidRDefault="00875BC2" w:rsidP="007D4FFD">
      <w:pPr>
        <w:pStyle w:val="NoSpacing"/>
      </w:pPr>
    </w:p>
    <w:sectPr w:rsidR="00875BC2" w:rsidRPr="007D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9E7"/>
    <w:multiLevelType w:val="hybridMultilevel"/>
    <w:tmpl w:val="AC9C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170"/>
    <w:multiLevelType w:val="hybridMultilevel"/>
    <w:tmpl w:val="2D80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4589">
    <w:abstractNumId w:val="0"/>
  </w:num>
  <w:num w:numId="2" w16cid:durableId="97140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F"/>
    <w:rsid w:val="00002E9D"/>
    <w:rsid w:val="00012EE1"/>
    <w:rsid w:val="0002369B"/>
    <w:rsid w:val="000241B9"/>
    <w:rsid w:val="00027986"/>
    <w:rsid w:val="000463FC"/>
    <w:rsid w:val="000519A7"/>
    <w:rsid w:val="0006505B"/>
    <w:rsid w:val="00071768"/>
    <w:rsid w:val="000731E1"/>
    <w:rsid w:val="000827E7"/>
    <w:rsid w:val="00094D57"/>
    <w:rsid w:val="00095069"/>
    <w:rsid w:val="00097AD6"/>
    <w:rsid w:val="000A436E"/>
    <w:rsid w:val="000A6604"/>
    <w:rsid w:val="000F1057"/>
    <w:rsid w:val="000F1886"/>
    <w:rsid w:val="000F7BEB"/>
    <w:rsid w:val="00104A9D"/>
    <w:rsid w:val="00114743"/>
    <w:rsid w:val="001245BD"/>
    <w:rsid w:val="001361F2"/>
    <w:rsid w:val="00142C5E"/>
    <w:rsid w:val="00146343"/>
    <w:rsid w:val="00163F3E"/>
    <w:rsid w:val="00164657"/>
    <w:rsid w:val="001674DB"/>
    <w:rsid w:val="00167851"/>
    <w:rsid w:val="001736CA"/>
    <w:rsid w:val="001B40A5"/>
    <w:rsid w:val="001E093B"/>
    <w:rsid w:val="001E6818"/>
    <w:rsid w:val="001F1BAE"/>
    <w:rsid w:val="001F742E"/>
    <w:rsid w:val="00200CFB"/>
    <w:rsid w:val="002157A0"/>
    <w:rsid w:val="00217419"/>
    <w:rsid w:val="00222CF7"/>
    <w:rsid w:val="002325EE"/>
    <w:rsid w:val="00236212"/>
    <w:rsid w:val="002426A7"/>
    <w:rsid w:val="002453FE"/>
    <w:rsid w:val="002509DF"/>
    <w:rsid w:val="00253C25"/>
    <w:rsid w:val="00286A07"/>
    <w:rsid w:val="00294C36"/>
    <w:rsid w:val="002958FA"/>
    <w:rsid w:val="002A1362"/>
    <w:rsid w:val="002A269D"/>
    <w:rsid w:val="002A5C5E"/>
    <w:rsid w:val="002C07BC"/>
    <w:rsid w:val="002D60B1"/>
    <w:rsid w:val="002E20A5"/>
    <w:rsid w:val="002E4EE9"/>
    <w:rsid w:val="00310F4E"/>
    <w:rsid w:val="003156C3"/>
    <w:rsid w:val="00337832"/>
    <w:rsid w:val="0038423C"/>
    <w:rsid w:val="003851C8"/>
    <w:rsid w:val="003928E5"/>
    <w:rsid w:val="0039449E"/>
    <w:rsid w:val="003A585A"/>
    <w:rsid w:val="003B5FE1"/>
    <w:rsid w:val="003C0768"/>
    <w:rsid w:val="003F3FFE"/>
    <w:rsid w:val="00402144"/>
    <w:rsid w:val="004312B3"/>
    <w:rsid w:val="00453216"/>
    <w:rsid w:val="00462CD8"/>
    <w:rsid w:val="00472C45"/>
    <w:rsid w:val="00474A93"/>
    <w:rsid w:val="004E37A8"/>
    <w:rsid w:val="004E55B2"/>
    <w:rsid w:val="004E777D"/>
    <w:rsid w:val="00503A11"/>
    <w:rsid w:val="00514FA7"/>
    <w:rsid w:val="00573A10"/>
    <w:rsid w:val="00575E47"/>
    <w:rsid w:val="0057741B"/>
    <w:rsid w:val="00585E81"/>
    <w:rsid w:val="005911FC"/>
    <w:rsid w:val="00594B23"/>
    <w:rsid w:val="005A6099"/>
    <w:rsid w:val="005B45AF"/>
    <w:rsid w:val="005C7D48"/>
    <w:rsid w:val="005D728C"/>
    <w:rsid w:val="005E2E57"/>
    <w:rsid w:val="005F0A27"/>
    <w:rsid w:val="005F7A9F"/>
    <w:rsid w:val="00600DF4"/>
    <w:rsid w:val="00607049"/>
    <w:rsid w:val="00612C41"/>
    <w:rsid w:val="00633B68"/>
    <w:rsid w:val="00636E0E"/>
    <w:rsid w:val="006407AA"/>
    <w:rsid w:val="00651A5A"/>
    <w:rsid w:val="0065769E"/>
    <w:rsid w:val="0067707F"/>
    <w:rsid w:val="006842C4"/>
    <w:rsid w:val="00684D9A"/>
    <w:rsid w:val="00697FE3"/>
    <w:rsid w:val="006A01BA"/>
    <w:rsid w:val="006B2498"/>
    <w:rsid w:val="006F27F1"/>
    <w:rsid w:val="006F6105"/>
    <w:rsid w:val="00707EE5"/>
    <w:rsid w:val="00717564"/>
    <w:rsid w:val="00721E74"/>
    <w:rsid w:val="00735411"/>
    <w:rsid w:val="00736726"/>
    <w:rsid w:val="007612B9"/>
    <w:rsid w:val="007950B8"/>
    <w:rsid w:val="007C5BC0"/>
    <w:rsid w:val="007D2EB3"/>
    <w:rsid w:val="007D4FFD"/>
    <w:rsid w:val="007E5768"/>
    <w:rsid w:val="007F0F54"/>
    <w:rsid w:val="007F35F7"/>
    <w:rsid w:val="007F3AD4"/>
    <w:rsid w:val="0080039A"/>
    <w:rsid w:val="00800DF3"/>
    <w:rsid w:val="00841BB1"/>
    <w:rsid w:val="00871729"/>
    <w:rsid w:val="00875BC2"/>
    <w:rsid w:val="008766A2"/>
    <w:rsid w:val="008B14DD"/>
    <w:rsid w:val="008C5180"/>
    <w:rsid w:val="008E2E90"/>
    <w:rsid w:val="008E79EC"/>
    <w:rsid w:val="00910F9D"/>
    <w:rsid w:val="00934DE2"/>
    <w:rsid w:val="00955241"/>
    <w:rsid w:val="009740E7"/>
    <w:rsid w:val="009802DB"/>
    <w:rsid w:val="00987957"/>
    <w:rsid w:val="009913C7"/>
    <w:rsid w:val="009A4B78"/>
    <w:rsid w:val="009C2C17"/>
    <w:rsid w:val="009D7A57"/>
    <w:rsid w:val="009E211C"/>
    <w:rsid w:val="009F74FA"/>
    <w:rsid w:val="00A07602"/>
    <w:rsid w:val="00A20B26"/>
    <w:rsid w:val="00A265C0"/>
    <w:rsid w:val="00A3372F"/>
    <w:rsid w:val="00A43427"/>
    <w:rsid w:val="00A56199"/>
    <w:rsid w:val="00A614BA"/>
    <w:rsid w:val="00A62096"/>
    <w:rsid w:val="00A766D0"/>
    <w:rsid w:val="00A85841"/>
    <w:rsid w:val="00A91361"/>
    <w:rsid w:val="00A9288A"/>
    <w:rsid w:val="00A9668F"/>
    <w:rsid w:val="00AA0A2C"/>
    <w:rsid w:val="00AB0A21"/>
    <w:rsid w:val="00AB5B09"/>
    <w:rsid w:val="00AB66D3"/>
    <w:rsid w:val="00AC50ED"/>
    <w:rsid w:val="00AD3D23"/>
    <w:rsid w:val="00AD42DA"/>
    <w:rsid w:val="00AE1E4B"/>
    <w:rsid w:val="00AE2896"/>
    <w:rsid w:val="00AE31E7"/>
    <w:rsid w:val="00AF735F"/>
    <w:rsid w:val="00B020D9"/>
    <w:rsid w:val="00B058BF"/>
    <w:rsid w:val="00B4480D"/>
    <w:rsid w:val="00B57D96"/>
    <w:rsid w:val="00B922D9"/>
    <w:rsid w:val="00BA605A"/>
    <w:rsid w:val="00BE00B7"/>
    <w:rsid w:val="00C02A6F"/>
    <w:rsid w:val="00C062B9"/>
    <w:rsid w:val="00C2121E"/>
    <w:rsid w:val="00C21DA6"/>
    <w:rsid w:val="00C2346A"/>
    <w:rsid w:val="00C23863"/>
    <w:rsid w:val="00C445F8"/>
    <w:rsid w:val="00C5030F"/>
    <w:rsid w:val="00C5670A"/>
    <w:rsid w:val="00C867A8"/>
    <w:rsid w:val="00C907E3"/>
    <w:rsid w:val="00CB584F"/>
    <w:rsid w:val="00CE3887"/>
    <w:rsid w:val="00CF5B15"/>
    <w:rsid w:val="00CF60EC"/>
    <w:rsid w:val="00D022EB"/>
    <w:rsid w:val="00D1539B"/>
    <w:rsid w:val="00D366F3"/>
    <w:rsid w:val="00D643D8"/>
    <w:rsid w:val="00D71243"/>
    <w:rsid w:val="00D71472"/>
    <w:rsid w:val="00D8382E"/>
    <w:rsid w:val="00D946BD"/>
    <w:rsid w:val="00D94991"/>
    <w:rsid w:val="00DA5FFE"/>
    <w:rsid w:val="00DB172A"/>
    <w:rsid w:val="00DC1EE7"/>
    <w:rsid w:val="00DC41A7"/>
    <w:rsid w:val="00DE054B"/>
    <w:rsid w:val="00DF677D"/>
    <w:rsid w:val="00DF69F2"/>
    <w:rsid w:val="00E049F0"/>
    <w:rsid w:val="00E27111"/>
    <w:rsid w:val="00E45CAE"/>
    <w:rsid w:val="00E478E4"/>
    <w:rsid w:val="00E53561"/>
    <w:rsid w:val="00E60EA8"/>
    <w:rsid w:val="00E67FF3"/>
    <w:rsid w:val="00E7220B"/>
    <w:rsid w:val="00E734E5"/>
    <w:rsid w:val="00E8130D"/>
    <w:rsid w:val="00E93620"/>
    <w:rsid w:val="00EA0A08"/>
    <w:rsid w:val="00EB7F32"/>
    <w:rsid w:val="00EF75DD"/>
    <w:rsid w:val="00F15134"/>
    <w:rsid w:val="00F2394A"/>
    <w:rsid w:val="00F52EA1"/>
    <w:rsid w:val="00F75898"/>
    <w:rsid w:val="00F80480"/>
    <w:rsid w:val="00F81D80"/>
    <w:rsid w:val="00F83538"/>
    <w:rsid w:val="00FA4808"/>
    <w:rsid w:val="00FC735B"/>
    <w:rsid w:val="00FC73BA"/>
    <w:rsid w:val="00FF259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4E87"/>
  <w15:chartTrackingRefBased/>
  <w15:docId w15:val="{93CEB548-2AA7-43C8-840C-A36A85DC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5"/>
        <w:szCs w:val="25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Brown</dc:creator>
  <cp:keywords/>
  <dc:description/>
  <cp:lastModifiedBy>Hugh Brown</cp:lastModifiedBy>
  <cp:revision>2</cp:revision>
  <cp:lastPrinted>2023-11-27T16:10:00Z</cp:lastPrinted>
  <dcterms:created xsi:type="dcterms:W3CDTF">2023-11-28T18:39:00Z</dcterms:created>
  <dcterms:modified xsi:type="dcterms:W3CDTF">2023-11-28T18:39:00Z</dcterms:modified>
</cp:coreProperties>
</file>